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01" w:rsidRPr="004E1501" w:rsidRDefault="00E94299" w:rsidP="004E15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Anun</w:t>
      </w:r>
      <w:r w:rsidR="0069653D">
        <w:rPr>
          <w:rFonts w:ascii="Times New Roman" w:hAnsi="Times New Roman" w:cs="Times New Roman"/>
          <w:b/>
          <w:sz w:val="24"/>
          <w:szCs w:val="24"/>
          <w:lang w:val="en-US"/>
        </w:rPr>
        <w:t>ţ</w:t>
      </w:r>
      <w:proofErr w:type="spellEnd"/>
    </w:p>
    <w:p w:rsidR="00450BBF" w:rsidRDefault="00E94299" w:rsidP="00272FED">
      <w:pPr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</w:pPr>
      <w:proofErr w:type="spellStart"/>
      <w:proofErr w:type="gram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proofErr w:type="gramEnd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consultarea</w:t>
      </w:r>
      <w:proofErr w:type="spellEnd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publică</w:t>
      </w:r>
      <w:proofErr w:type="spellEnd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4E1501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  <w:r w:rsidR="004E15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72FED" w:rsidRPr="00450BBF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  <w:r w:rsidR="00450BBF"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Cu </w:t>
      </w:r>
      <w:proofErr w:type="spellStart"/>
      <w:r w:rsidR="00450BBF"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privire</w:t>
      </w:r>
      <w:proofErr w:type="spellEnd"/>
      <w:r w:rsidR="00450BBF"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la </w:t>
      </w:r>
      <w:proofErr w:type="spellStart"/>
      <w:r w:rsidR="00450BBF"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aplicarea</w:t>
      </w:r>
      <w:proofErr w:type="spellEnd"/>
    </w:p>
    <w:p w:rsidR="004E1501" w:rsidRPr="00450BBF" w:rsidRDefault="00450BBF" w:rsidP="00272FE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proofErr w:type="gramStart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proiectului</w:t>
      </w:r>
      <w:proofErr w:type="spellEnd"/>
      <w:proofErr w:type="gramEnd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în</w:t>
      </w:r>
      <w:proofErr w:type="spellEnd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cadrul</w:t>
      </w:r>
      <w:proofErr w:type="spellEnd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Programului</w:t>
      </w:r>
      <w:proofErr w:type="spellEnd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Interreg</w:t>
      </w:r>
      <w:proofErr w:type="spellEnd"/>
      <w:r w:rsidRPr="00450BBF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NEXT </w:t>
      </w:r>
      <w:proofErr w:type="spellStart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Bazinul</w:t>
      </w:r>
      <w:proofErr w:type="spellEnd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mării</w:t>
      </w:r>
      <w:proofErr w:type="spellEnd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</w:t>
      </w:r>
      <w:proofErr w:type="spellStart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Negre</w:t>
      </w:r>
      <w:proofErr w:type="spellEnd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, </w:t>
      </w:r>
      <w:proofErr w:type="spellStart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>Apelul</w:t>
      </w:r>
      <w:proofErr w:type="spellEnd"/>
      <w:r w:rsidR="001B7D34">
        <w:rPr>
          <w:rStyle w:val="a4"/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 2</w:t>
      </w:r>
      <w:r w:rsidR="004E1501" w:rsidRPr="00450BBF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272FED" w:rsidRPr="004E1501" w:rsidRDefault="00272FED" w:rsidP="00272FE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1501" w:rsidRDefault="00E9429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662B5E">
        <w:rPr>
          <w:rFonts w:ascii="Times New Roman" w:hAnsi="Times New Roman" w:cs="Times New Roman"/>
          <w:sz w:val="24"/>
          <w:szCs w:val="24"/>
          <w:lang w:val="en-US"/>
        </w:rPr>
        <w:t>Publicat</w:t>
      </w:r>
      <w:proofErr w:type="spellEnd"/>
      <w:r w:rsidR="005965B1" w:rsidRPr="00662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A6A">
        <w:rPr>
          <w:rFonts w:ascii="Times New Roman" w:hAnsi="Times New Roman" w:cs="Times New Roman"/>
          <w:sz w:val="24"/>
          <w:szCs w:val="24"/>
          <w:lang w:val="en-US"/>
        </w:rPr>
        <w:t>12.07.2024</w:t>
      </w:r>
      <w:proofErr w:type="gramEnd"/>
    </w:p>
    <w:p w:rsidR="00172553" w:rsidRDefault="00172553" w:rsidP="0017255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653D">
        <w:rPr>
          <w:rFonts w:ascii="Times New Roman" w:hAnsi="Times New Roman" w:cs="Times New Roman"/>
          <w:sz w:val="24"/>
          <w:szCs w:val="24"/>
          <w:lang w:val="en-US"/>
        </w:rPr>
        <w:t>ş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69653D">
        <w:rPr>
          <w:rFonts w:ascii="Times New Roman" w:hAnsi="Times New Roman" w:cs="Times New Roman"/>
          <w:sz w:val="24"/>
          <w:szCs w:val="24"/>
          <w:lang w:val="en-US"/>
        </w:rPr>
        <w:t>ţ</w:t>
      </w:r>
      <w:r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iniţiază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cu data </w:t>
      </w:r>
      <w:r w:rsidR="00A32A6A">
        <w:rPr>
          <w:rFonts w:ascii="Times New Roman" w:hAnsi="Times New Roman" w:cs="Times New Roman"/>
          <w:sz w:val="24"/>
          <w:szCs w:val="24"/>
          <w:lang w:val="en-US"/>
        </w:rPr>
        <w:t xml:space="preserve">de 12 .07.2024 </w:t>
      </w:r>
      <w:r w:rsidRPr="00662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662B5E">
        <w:rPr>
          <w:rFonts w:ascii="Times New Roman" w:hAnsi="Times New Roman" w:cs="Times New Roman"/>
          <w:sz w:val="24"/>
          <w:szCs w:val="24"/>
          <w:lang w:val="en-US"/>
        </w:rPr>
        <w:t>consultarea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4299" w:rsidRPr="004E1501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DD045C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272FED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Apelul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C3155" w:rsidRDefault="00E94299" w:rsidP="00172553">
      <w:pPr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2553">
        <w:rPr>
          <w:rFonts w:ascii="Times New Roman" w:hAnsi="Times New Roman" w:cs="Times New Roman"/>
          <w:sz w:val="24"/>
          <w:szCs w:val="24"/>
          <w:lang w:val="en-US"/>
        </w:rPr>
        <w:t>acceptarea</w:t>
      </w:r>
      <w:proofErr w:type="spellEnd"/>
      <w:r w:rsidR="001725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2FED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1C3155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9C03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D3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B5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A1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B5E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A1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3155">
        <w:rPr>
          <w:rFonts w:ascii="Times New Roman" w:hAnsi="Times New Roman" w:cs="Times New Roman"/>
          <w:sz w:val="24"/>
          <w:szCs w:val="24"/>
          <w:lang w:val="en-US"/>
        </w:rPr>
        <w:t>î</w:t>
      </w:r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1C3155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3155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1C3155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C3155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1C3155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NEXT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B7D34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1C3155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A1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B5E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DD045C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A1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BSB01055</w:t>
      </w:r>
      <w:r w:rsidR="001B7D34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BIO-PROTECT - Enhancing the environment’s conservation level through green energy and biodiversity protection in order to reduce pollution in the Black Sea Basin</w:t>
      </w:r>
      <w:r w:rsidR="001B7D3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BSB01055</w:t>
      </w:r>
      <w:r w:rsidR="001B7D34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BIO-PROTECT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Creșterea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nivelului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conservare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mediului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prin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energie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verde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protecția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biodiversității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reduce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poluarea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bazinul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Mării</w:t>
      </w:r>
      <w:proofErr w:type="spellEnd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B7D34" w:rsidRPr="00D74ADC">
        <w:rPr>
          <w:rFonts w:ascii="Times New Roman" w:hAnsi="Times New Roman" w:cs="Times New Roman"/>
          <w:i/>
          <w:sz w:val="24"/>
          <w:szCs w:val="24"/>
          <w:lang w:val="en-US"/>
        </w:rPr>
        <w:t>Negre</w:t>
      </w:r>
      <w:proofErr w:type="spellEnd"/>
      <w:r w:rsidR="001B7D3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1C3155" w:rsidRPr="00DD045C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  <w:r w:rsidR="001C3155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</w:p>
    <w:p w:rsidR="00C91B9A" w:rsidRDefault="00E94299" w:rsidP="00420BA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E1501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1725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locuitorii</w:t>
      </w:r>
      <w:proofErr w:type="spellEnd"/>
      <w:r w:rsidR="008D63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3FA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8D63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3FA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8D63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34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4D7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condițiilor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favorabile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conservării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biodiversității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Indicatorii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="00921E36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20B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îmbunătă</w:t>
      </w:r>
      <w:proofErr w:type="gramEnd"/>
      <w:r w:rsidR="00921E36">
        <w:rPr>
          <w:rFonts w:ascii="Times New Roman" w:hAnsi="Times New Roman" w:cs="Times New Roman"/>
          <w:sz w:val="24"/>
          <w:szCs w:val="24"/>
          <w:lang w:val="en-US"/>
        </w:rPr>
        <w:t>țiși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permite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locuitorilor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traiască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puțin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poluat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protejați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sănătății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conhceptelor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verzi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="00921E36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contribui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emisiilor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CO2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atmosferă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91B9A" w:rsidRDefault="00E94299" w:rsidP="00172553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E1501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elaborat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cuprevederile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art. </w:t>
      </w:r>
      <w:proofErr w:type="gram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43,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alin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proofErr w:type="gram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1)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lit.t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), alin.2 al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Legii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privind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administra</w:t>
      </w:r>
      <w:r w:rsidR="0069653D">
        <w:rPr>
          <w:rFonts w:ascii="Times New Roman" w:hAnsi="Times New Roman" w:cs="Times New Roman"/>
          <w:bCs/>
          <w:sz w:val="24"/>
          <w:szCs w:val="24"/>
          <w:lang w:val="en-US"/>
        </w:rPr>
        <w:t>ţ</w:t>
      </w:r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ia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publică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locală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nr.435 din 28.12.2006) </w:t>
      </w:r>
      <w:proofErr w:type="spellStart"/>
      <w:r w:rsidR="0069653D">
        <w:rPr>
          <w:rFonts w:ascii="Times New Roman" w:hAnsi="Times New Roman" w:cs="Times New Roman"/>
          <w:bCs/>
          <w:sz w:val="24"/>
          <w:szCs w:val="24"/>
          <w:lang w:val="en-US"/>
        </w:rPr>
        <w:t>ş</w:t>
      </w:r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Legii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privind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Finan</w:t>
      </w:r>
      <w:r w:rsidR="0069653D">
        <w:rPr>
          <w:rFonts w:ascii="Times New Roman" w:hAnsi="Times New Roman" w:cs="Times New Roman"/>
          <w:bCs/>
          <w:sz w:val="24"/>
          <w:szCs w:val="24"/>
          <w:lang w:val="en-US"/>
        </w:rPr>
        <w:t>ţ</w:t>
      </w:r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ele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locale nr.</w:t>
      </w:r>
      <w:proofErr w:type="gramEnd"/>
      <w:r w:rsidR="00C91B9A" w:rsidRP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397 din 16.10.2003</w:t>
      </w:r>
      <w:r w:rsidR="00C91B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</w:p>
    <w:p w:rsidR="00C91B9A" w:rsidRDefault="00E94299" w:rsidP="0017255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Păr</w:t>
      </w:r>
      <w:r w:rsidR="0069653D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interesate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deci</w:t>
      </w:r>
      <w:r w:rsidR="001C315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>ional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pot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propuneri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653D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recomandări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653D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C91B9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69653D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strada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69653D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ională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1E36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parter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Informare</w:t>
      </w:r>
      <w:proofErr w:type="spellEnd"/>
      <w:r w:rsidR="00921E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1E36">
        <w:rPr>
          <w:rFonts w:ascii="Times New Roman" w:hAnsi="Times New Roman" w:cs="Times New Roman"/>
          <w:sz w:val="24"/>
          <w:szCs w:val="24"/>
          <w:lang w:val="en-US"/>
        </w:rPr>
        <w:t>Turistică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municipiul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C91B9A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="00C91B9A" w:rsidRPr="001126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crai_ungheni@yahoo.com</w:t>
        </w:r>
      </w:hyperlink>
      <w:r w:rsidR="00C91B9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91B9A" w:rsidRPr="001C3155" w:rsidRDefault="00E94299" w:rsidP="004E3C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C3155">
        <w:rPr>
          <w:rFonts w:ascii="Times New Roman" w:hAnsi="Times New Roman" w:cs="Times New Roman"/>
          <w:sz w:val="24"/>
          <w:szCs w:val="24"/>
          <w:lang w:val="en-US"/>
        </w:rPr>
        <w:t>deciziei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155">
        <w:rPr>
          <w:rFonts w:ascii="Times New Roman" w:hAnsi="Times New Roman" w:cs="Times New Roman"/>
          <w:sz w:val="24"/>
          <w:szCs w:val="24"/>
          <w:lang w:val="en-US"/>
        </w:rPr>
        <w:t>”</w:t>
      </w:r>
      <w:proofErr w:type="gram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Cu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privire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la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aplicarea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proiectului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în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cadrul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Programului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Interreg</w:t>
      </w:r>
      <w:proofErr w:type="spellEnd"/>
      <w:r w:rsidR="004E3C37" w:rsidRPr="004E3C37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NEXT </w:t>
      </w:r>
      <w:proofErr w:type="spellStart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Bazinul</w:t>
      </w:r>
      <w:proofErr w:type="spellEnd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Mării</w:t>
      </w:r>
      <w:proofErr w:type="spellEnd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Negre</w:t>
      </w:r>
      <w:proofErr w:type="spellEnd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, </w:t>
      </w:r>
      <w:proofErr w:type="spellStart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Apelul</w:t>
      </w:r>
      <w:proofErr w:type="spellEnd"/>
      <w:r w:rsidR="00921E36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2</w:t>
      </w:r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="0069653D" w:rsidRPr="001C3155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nota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informativă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sânt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disponibile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web </w:t>
      </w:r>
      <w:hyperlink r:id="rId5" w:history="1">
        <w:r w:rsidR="00C91B9A" w:rsidRPr="001C315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www.crungheni.md</w:t>
        </w:r>
      </w:hyperlink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653D" w:rsidRPr="001C3155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69653D" w:rsidRPr="001C3155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91B9A"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91F85" w:rsidRPr="001C3155" w:rsidRDefault="00E94299" w:rsidP="0017255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C3155">
        <w:rPr>
          <w:rFonts w:ascii="Times New Roman" w:hAnsi="Times New Roman" w:cs="Times New Roman"/>
          <w:sz w:val="24"/>
          <w:szCs w:val="24"/>
          <w:lang w:val="en-US"/>
        </w:rPr>
        <w:t>prezentare</w:t>
      </w:r>
      <w:proofErr w:type="spellEnd"/>
      <w:r w:rsidRPr="001C315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A32A6A">
        <w:rPr>
          <w:rFonts w:ascii="Times New Roman" w:hAnsi="Times New Roman" w:cs="Times New Roman"/>
          <w:sz w:val="24"/>
          <w:szCs w:val="24"/>
          <w:lang w:val="en-US"/>
        </w:rPr>
        <w:t>25.07.2024</w:t>
      </w:r>
    </w:p>
    <w:p w:rsidR="00391F85" w:rsidRDefault="00E94299" w:rsidP="0017255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Persoana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responsabilă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Petre</w:t>
      </w:r>
      <w:proofErr w:type="spellEnd"/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Violeta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9653D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ef</w:t>
      </w:r>
      <w:r w:rsidR="00484C00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653D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="00391F8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 w:rsidR="00391F8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391F85"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69653D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="00391F85"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6346E8" w:rsidRPr="004E1501" w:rsidRDefault="00E94299" w:rsidP="0017255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E1501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E1501">
        <w:rPr>
          <w:rFonts w:ascii="Times New Roman" w:hAnsi="Times New Roman" w:cs="Times New Roman"/>
          <w:sz w:val="24"/>
          <w:szCs w:val="24"/>
          <w:lang w:val="en-US"/>
        </w:rPr>
        <w:t xml:space="preserve"> de contact</w:t>
      </w:r>
      <w:proofErr w:type="gramStart"/>
      <w:r w:rsidRPr="004E1501">
        <w:rPr>
          <w:rFonts w:ascii="Times New Roman" w:hAnsi="Times New Roman" w:cs="Times New Roman"/>
          <w:sz w:val="24"/>
          <w:szCs w:val="24"/>
          <w:lang w:val="en-US"/>
        </w:rPr>
        <w:t>:0236</w:t>
      </w:r>
      <w:proofErr w:type="gramEnd"/>
      <w:r w:rsidR="00CA4AB9">
        <w:rPr>
          <w:rFonts w:ascii="Times New Roman" w:hAnsi="Times New Roman" w:cs="Times New Roman"/>
          <w:sz w:val="24"/>
          <w:szCs w:val="24"/>
          <w:lang w:val="en-US"/>
        </w:rPr>
        <w:t xml:space="preserve"> 2 27 81</w:t>
      </w:r>
      <w:r w:rsidRPr="004E1501">
        <w:rPr>
          <w:rFonts w:ascii="Times New Roman" w:hAnsi="Times New Roman" w:cs="Times New Roman"/>
          <w:sz w:val="24"/>
          <w:szCs w:val="24"/>
          <w:lang w:val="en-US"/>
        </w:rPr>
        <w:t>, e-mail:</w:t>
      </w:r>
      <w:r w:rsidR="00CA4A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="00CA4AB9" w:rsidRPr="001126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crai_ungheni@yahoo.com</w:t>
        </w:r>
      </w:hyperlink>
      <w:r w:rsidR="00CA4A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6346E8" w:rsidRPr="004E1501" w:rsidSect="006346E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299"/>
    <w:rsid w:val="000A7DB7"/>
    <w:rsid w:val="00172553"/>
    <w:rsid w:val="001B7D34"/>
    <w:rsid w:val="001C3155"/>
    <w:rsid w:val="001D195C"/>
    <w:rsid w:val="00250AC3"/>
    <w:rsid w:val="00272FED"/>
    <w:rsid w:val="002C35AB"/>
    <w:rsid w:val="00391F85"/>
    <w:rsid w:val="00420BA7"/>
    <w:rsid w:val="00450BBF"/>
    <w:rsid w:val="004642D4"/>
    <w:rsid w:val="00484C00"/>
    <w:rsid w:val="004D7348"/>
    <w:rsid w:val="004E1501"/>
    <w:rsid w:val="004E3C37"/>
    <w:rsid w:val="00563EE8"/>
    <w:rsid w:val="005965B1"/>
    <w:rsid w:val="006346E8"/>
    <w:rsid w:val="00634DEC"/>
    <w:rsid w:val="00662B5E"/>
    <w:rsid w:val="0069653D"/>
    <w:rsid w:val="006E24CA"/>
    <w:rsid w:val="007130CA"/>
    <w:rsid w:val="007A4D73"/>
    <w:rsid w:val="00861178"/>
    <w:rsid w:val="008D63FA"/>
    <w:rsid w:val="00921E36"/>
    <w:rsid w:val="00962E57"/>
    <w:rsid w:val="009C030B"/>
    <w:rsid w:val="00A122FD"/>
    <w:rsid w:val="00A16B5E"/>
    <w:rsid w:val="00A32A6A"/>
    <w:rsid w:val="00A775A6"/>
    <w:rsid w:val="00B80B92"/>
    <w:rsid w:val="00BE6B90"/>
    <w:rsid w:val="00C24D49"/>
    <w:rsid w:val="00C360B7"/>
    <w:rsid w:val="00C91B9A"/>
    <w:rsid w:val="00CA4AB9"/>
    <w:rsid w:val="00DD045C"/>
    <w:rsid w:val="00E94299"/>
    <w:rsid w:val="00FA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B9A"/>
    <w:rPr>
      <w:color w:val="0000FF" w:themeColor="hyperlink"/>
      <w:u w:val="single"/>
    </w:rPr>
  </w:style>
  <w:style w:type="character" w:customStyle="1" w:styleId="rynqvb">
    <w:name w:val="rynqvb"/>
    <w:basedOn w:val="a0"/>
    <w:rsid w:val="00272FED"/>
  </w:style>
  <w:style w:type="character" w:customStyle="1" w:styleId="p-1">
    <w:name w:val="p-1"/>
    <w:basedOn w:val="a0"/>
    <w:rsid w:val="00A16B5E"/>
  </w:style>
  <w:style w:type="character" w:styleId="a4">
    <w:name w:val="Emphasis"/>
    <w:basedOn w:val="a0"/>
    <w:qFormat/>
    <w:rsid w:val="00450B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ai_ungheni@yahoo.com" TargetMode="External"/><Relationship Id="rId5" Type="http://schemas.openxmlformats.org/officeDocument/2006/relationships/hyperlink" Target="http://www.crungheni.md" TargetMode="External"/><Relationship Id="rId4" Type="http://schemas.openxmlformats.org/officeDocument/2006/relationships/hyperlink" Target="mailto:crai_ungheni@yaho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27</cp:revision>
  <cp:lastPrinted>2020-07-13T10:37:00Z</cp:lastPrinted>
  <dcterms:created xsi:type="dcterms:W3CDTF">2020-07-09T12:03:00Z</dcterms:created>
  <dcterms:modified xsi:type="dcterms:W3CDTF">2024-07-09T12:37:00Z</dcterms:modified>
</cp:coreProperties>
</file>